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E2" w:rsidRDefault="00DA6AE2" w:rsidP="00DA6AE2">
      <w:pPr>
        <w:widowControl w:val="0"/>
        <w:tabs>
          <w:tab w:val="left" w:pos="8236"/>
          <w:tab w:val="left" w:pos="8378"/>
        </w:tabs>
        <w:autoSpaceDE w:val="0"/>
        <w:autoSpaceDN w:val="0"/>
        <w:adjustRightInd w:val="0"/>
        <w:ind w:firstLine="426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</w:t>
      </w:r>
    </w:p>
    <w:p w:rsidR="00E676B4" w:rsidRPr="004B57AC" w:rsidRDefault="00E676B4" w:rsidP="00E676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0"/>
        </w:rPr>
        <w:t xml:space="preserve">    </w:t>
      </w:r>
      <w:r w:rsidRPr="004B57AC">
        <w:rPr>
          <w:b/>
          <w:sz w:val="28"/>
          <w:szCs w:val="28"/>
        </w:rPr>
        <w:t>РОССИЙСКАЯ ФЕДЕРАЦИЯ</w:t>
      </w:r>
    </w:p>
    <w:p w:rsidR="00E676B4" w:rsidRPr="004B57AC" w:rsidRDefault="00E676B4" w:rsidP="00E676B4">
      <w:pPr>
        <w:pStyle w:val="a3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ЧЕЛЯБИНСКАЯ ОБЛАСТЬ</w:t>
      </w:r>
    </w:p>
    <w:p w:rsidR="00E676B4" w:rsidRPr="004B57AC" w:rsidRDefault="00E676B4" w:rsidP="00E676B4">
      <w:pPr>
        <w:jc w:val="center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АРГАЯШСКИЙ РАЙОН</w:t>
      </w:r>
    </w:p>
    <w:p w:rsidR="00E676B4" w:rsidRPr="004B57AC" w:rsidRDefault="00E676B4" w:rsidP="00E676B4">
      <w:pPr>
        <w:jc w:val="center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СОВЕТ ДЕПУТАТОВ</w:t>
      </w:r>
    </w:p>
    <w:p w:rsidR="00E676B4" w:rsidRPr="004B57AC" w:rsidRDefault="00E676B4" w:rsidP="00E676B4">
      <w:pPr>
        <w:jc w:val="center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НОРКИНСКОГО СЕЛЬСКОГО ПОСЕЛЕНИЯ</w:t>
      </w:r>
    </w:p>
    <w:p w:rsidR="00E676B4" w:rsidRPr="004B57AC" w:rsidRDefault="00E676B4" w:rsidP="00E676B4">
      <w:pPr>
        <w:jc w:val="center"/>
        <w:rPr>
          <w:b/>
          <w:sz w:val="28"/>
          <w:szCs w:val="28"/>
        </w:rPr>
      </w:pPr>
    </w:p>
    <w:p w:rsidR="00E676B4" w:rsidRPr="00605618" w:rsidRDefault="00E676B4" w:rsidP="00E676B4">
      <w:pPr>
        <w:pStyle w:val="3"/>
        <w:rPr>
          <w:b/>
          <w:sz w:val="28"/>
          <w:szCs w:val="28"/>
        </w:rPr>
      </w:pPr>
      <w:r w:rsidRPr="004B57AC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</w:t>
      </w:r>
    </w:p>
    <w:p w:rsidR="00E676B4" w:rsidRPr="004B57AC" w:rsidRDefault="00E676B4" w:rsidP="00E676B4">
      <w:pPr>
        <w:tabs>
          <w:tab w:val="left" w:pos="3030"/>
        </w:tabs>
        <w:spacing w:before="240"/>
        <w:ind w:right="76"/>
        <w:rPr>
          <w:sz w:val="28"/>
          <w:szCs w:val="28"/>
        </w:rPr>
      </w:pPr>
      <w:r>
        <w:rPr>
          <w:sz w:val="28"/>
          <w:szCs w:val="28"/>
        </w:rPr>
        <w:t xml:space="preserve">  от 28</w:t>
      </w:r>
      <w:r w:rsidRPr="004B57A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2019</w:t>
      </w:r>
      <w:r w:rsidRPr="004B57AC">
        <w:rPr>
          <w:sz w:val="28"/>
          <w:szCs w:val="28"/>
        </w:rPr>
        <w:t xml:space="preserve"> г.</w:t>
      </w:r>
      <w:r w:rsidRPr="004B57AC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№</w:t>
      </w:r>
      <w:r w:rsidR="0013365D">
        <w:rPr>
          <w:sz w:val="28"/>
          <w:szCs w:val="28"/>
        </w:rPr>
        <w:t xml:space="preserve"> 27</w:t>
      </w:r>
      <w:r w:rsidRPr="004B57AC">
        <w:rPr>
          <w:sz w:val="28"/>
          <w:szCs w:val="28"/>
        </w:rPr>
        <w:t xml:space="preserve"> </w:t>
      </w:r>
    </w:p>
    <w:p w:rsidR="00DA6AE2" w:rsidRPr="005652A2" w:rsidRDefault="00DA6AE2" w:rsidP="00DA6AE2">
      <w:pPr>
        <w:tabs>
          <w:tab w:val="left" w:pos="1080"/>
        </w:tabs>
        <w:ind w:right="5601"/>
        <w:jc w:val="center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</w:tblGrid>
      <w:tr w:rsidR="00DA6AE2" w:rsidRPr="00BA0399" w:rsidTr="00280A3F">
        <w:trPr>
          <w:trHeight w:val="2634"/>
        </w:trPr>
        <w:tc>
          <w:tcPr>
            <w:tcW w:w="6629" w:type="dxa"/>
          </w:tcPr>
          <w:p w:rsidR="00DA6AE2" w:rsidRPr="005839C5" w:rsidRDefault="00DA6AE2" w:rsidP="00280A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в новой редакции Положения о порядке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лиц, замещающих муниципальные должности в Со</w:t>
            </w:r>
            <w:r w:rsidR="00EE683F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депутатов </w:t>
            </w:r>
            <w:r w:rsidR="00EE68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Норкинского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Главы </w:t>
            </w:r>
            <w:r w:rsidR="00EE683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Норкинского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и членов их семей на официальн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Аргаяшского муниципального района</w:t>
            </w:r>
            <w:r w:rsidR="00EE683F">
              <w:rPr>
                <w:rFonts w:ascii="Times New Roman" w:hAnsi="Times New Roman" w:cs="Times New Roman"/>
                <w:b w:val="0"/>
                <w:sz w:val="28"/>
                <w:szCs w:val="28"/>
              </w:rPr>
              <w:t>, Норкинского сельского поселения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E68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этих сведений официальным средствам массовой информации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839C5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опубликования</w:t>
            </w:r>
            <w:proofErr w:type="gramEnd"/>
          </w:p>
          <w:p w:rsidR="00DA6AE2" w:rsidRPr="00BA0399" w:rsidRDefault="00DA6AE2" w:rsidP="00280A3F">
            <w:pPr>
              <w:widowControl w:val="0"/>
              <w:autoSpaceDE w:val="0"/>
              <w:autoSpaceDN w:val="0"/>
              <w:adjustRightInd w:val="0"/>
              <w:ind w:right="31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6AE2" w:rsidRDefault="00DA6AE2" w:rsidP="00DA6AE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A6AE2" w:rsidRDefault="00DA6AE2" w:rsidP="00DA6A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E683F" w:rsidRPr="004B57AC" w:rsidRDefault="00A5355F" w:rsidP="00EE683F">
      <w:pPr>
        <w:pStyle w:val="ConsPlusNormal"/>
        <w:ind w:firstLine="540"/>
        <w:jc w:val="center"/>
        <w:rPr>
          <w:b/>
        </w:rPr>
      </w:pPr>
      <w:r>
        <w:t xml:space="preserve">      </w:t>
      </w:r>
      <w:r w:rsidR="00EE683F" w:rsidRPr="004B57AC">
        <w:rPr>
          <w:b/>
        </w:rPr>
        <w:t>Совет депутатов Норкинского сельского поселения</w:t>
      </w:r>
    </w:p>
    <w:p w:rsidR="00EE683F" w:rsidRDefault="00EE683F" w:rsidP="00EE683F">
      <w:pPr>
        <w:pStyle w:val="ConsPlusNormal"/>
        <w:ind w:firstLine="540"/>
        <w:jc w:val="both"/>
        <w:rPr>
          <w:b/>
        </w:rPr>
      </w:pPr>
      <w:r w:rsidRPr="004B57AC">
        <w:rPr>
          <w:b/>
        </w:rPr>
        <w:t xml:space="preserve">                                                      РЕШАЕТ:</w:t>
      </w:r>
    </w:p>
    <w:p w:rsidR="00DA6AE2" w:rsidRPr="00BA0399" w:rsidRDefault="00DA6AE2" w:rsidP="00A5355F">
      <w:pPr>
        <w:widowControl w:val="0"/>
        <w:tabs>
          <w:tab w:val="left" w:pos="851"/>
        </w:tabs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DA6AE2" w:rsidRPr="00BA0399" w:rsidRDefault="00DA6AE2" w:rsidP="00DA6A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AE2" w:rsidRPr="00D01229" w:rsidRDefault="00A5355F" w:rsidP="00DA6AE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6AE2" w:rsidRPr="00D01229">
        <w:rPr>
          <w:sz w:val="28"/>
          <w:szCs w:val="28"/>
        </w:rPr>
        <w:t xml:space="preserve">1. </w:t>
      </w:r>
      <w:proofErr w:type="gramStart"/>
      <w:r w:rsidR="00DA6AE2">
        <w:rPr>
          <w:sz w:val="28"/>
          <w:szCs w:val="28"/>
        </w:rPr>
        <w:t xml:space="preserve">Внести изменения в Положение о порядке </w:t>
      </w:r>
      <w:r w:rsidR="00DA6AE2" w:rsidRPr="00D01229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EE683F">
        <w:rPr>
          <w:sz w:val="28"/>
          <w:szCs w:val="28"/>
        </w:rPr>
        <w:t>Норкинском сельском поселении</w:t>
      </w:r>
      <w:r w:rsidR="00DA6AE2" w:rsidRPr="00D01229">
        <w:rPr>
          <w:sz w:val="28"/>
          <w:szCs w:val="28"/>
        </w:rPr>
        <w:t xml:space="preserve">, и членов их семей </w:t>
      </w:r>
      <w:r w:rsidR="00DA6AE2">
        <w:rPr>
          <w:sz w:val="28"/>
          <w:szCs w:val="28"/>
        </w:rPr>
        <w:t xml:space="preserve"> в информационно-телекоммуникационной сети «Интернет», утвержденное решением Со</w:t>
      </w:r>
      <w:r w:rsidR="00EE683F">
        <w:rPr>
          <w:sz w:val="28"/>
          <w:szCs w:val="28"/>
        </w:rPr>
        <w:t>вета</w:t>
      </w:r>
      <w:r w:rsidR="00DA6AE2">
        <w:rPr>
          <w:sz w:val="28"/>
          <w:szCs w:val="28"/>
        </w:rPr>
        <w:t xml:space="preserve"> депутатов </w:t>
      </w:r>
      <w:r w:rsidR="00EE683F">
        <w:rPr>
          <w:sz w:val="28"/>
          <w:szCs w:val="28"/>
        </w:rPr>
        <w:t>Норкинском сельском поселении</w:t>
      </w:r>
      <w:r w:rsidR="00DA6AE2">
        <w:rPr>
          <w:sz w:val="28"/>
          <w:szCs w:val="28"/>
        </w:rPr>
        <w:t xml:space="preserve"> от </w:t>
      </w:r>
      <w:r w:rsidR="00EE683F">
        <w:rPr>
          <w:sz w:val="28"/>
          <w:szCs w:val="28"/>
        </w:rPr>
        <w:t>16.05.2017</w:t>
      </w:r>
      <w:r w:rsidR="00DA6AE2">
        <w:rPr>
          <w:sz w:val="28"/>
          <w:szCs w:val="28"/>
        </w:rPr>
        <w:t xml:space="preserve"> года № 1</w:t>
      </w:r>
      <w:r w:rsidR="00EE683F">
        <w:rPr>
          <w:sz w:val="28"/>
          <w:szCs w:val="28"/>
        </w:rPr>
        <w:t>5</w:t>
      </w:r>
      <w:r w:rsidR="00DA6AE2">
        <w:rPr>
          <w:sz w:val="28"/>
          <w:szCs w:val="28"/>
        </w:rPr>
        <w:t xml:space="preserve"> и утвердить его в новой редакции (приложение)</w:t>
      </w:r>
      <w:r w:rsidR="00DA6AE2" w:rsidRPr="00D01229">
        <w:rPr>
          <w:sz w:val="28"/>
          <w:szCs w:val="28"/>
        </w:rPr>
        <w:t>.</w:t>
      </w:r>
      <w:proofErr w:type="gramEnd"/>
    </w:p>
    <w:p w:rsidR="00DA6AE2" w:rsidRDefault="00A5355F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AE2">
        <w:rPr>
          <w:sz w:val="28"/>
          <w:szCs w:val="28"/>
        </w:rPr>
        <w:t>2. Признать утратившим силу:</w:t>
      </w:r>
    </w:p>
    <w:p w:rsidR="00DA6AE2" w:rsidRDefault="00DA6AE2" w:rsidP="00F87B94">
      <w:pPr>
        <w:pStyle w:val="a7"/>
        <w:tabs>
          <w:tab w:val="clear" w:pos="4320"/>
          <w:tab w:val="left" w:pos="9639"/>
        </w:tabs>
        <w:ind w:right="-2"/>
        <w:jc w:val="both"/>
        <w:rPr>
          <w:szCs w:val="28"/>
        </w:rPr>
      </w:pPr>
      <w:r>
        <w:rPr>
          <w:szCs w:val="28"/>
        </w:rPr>
        <w:t>- решение Со</w:t>
      </w:r>
      <w:r w:rsidR="00EE683F">
        <w:rPr>
          <w:szCs w:val="28"/>
        </w:rPr>
        <w:t>вета</w:t>
      </w:r>
      <w:r>
        <w:rPr>
          <w:szCs w:val="28"/>
        </w:rPr>
        <w:t xml:space="preserve"> депутатов </w:t>
      </w:r>
      <w:r w:rsidR="00F87B94">
        <w:rPr>
          <w:szCs w:val="28"/>
        </w:rPr>
        <w:t>Норкинск</w:t>
      </w:r>
      <w:r w:rsidR="00515125">
        <w:rPr>
          <w:szCs w:val="28"/>
        </w:rPr>
        <w:t>о</w:t>
      </w:r>
      <w:r w:rsidR="00F87B94">
        <w:rPr>
          <w:szCs w:val="28"/>
        </w:rPr>
        <w:t xml:space="preserve">го сельского поселения </w:t>
      </w:r>
      <w:r>
        <w:rPr>
          <w:szCs w:val="28"/>
        </w:rPr>
        <w:t xml:space="preserve">от </w:t>
      </w:r>
      <w:r w:rsidR="00EE683F">
        <w:rPr>
          <w:szCs w:val="28"/>
        </w:rPr>
        <w:t xml:space="preserve">16.05.2017 года № 15 </w:t>
      </w:r>
      <w:r w:rsidR="00F87B94">
        <w:rPr>
          <w:szCs w:val="28"/>
        </w:rPr>
        <w:t>«</w:t>
      </w:r>
      <w:r w:rsidR="00F87B94" w:rsidRPr="00480609">
        <w:rPr>
          <w:bCs/>
        </w:rPr>
        <w:t>О порядке размещения информации о деятельности органа местного самоуправления   Норкинского сельского поселения  посредством сети</w:t>
      </w:r>
      <w:r w:rsidR="00F87B94">
        <w:rPr>
          <w:b/>
          <w:bCs/>
        </w:rPr>
        <w:t xml:space="preserve">      </w:t>
      </w:r>
      <w:r w:rsidR="00F87B94" w:rsidRPr="00480609">
        <w:rPr>
          <w:bCs/>
        </w:rPr>
        <w:t>«Интернет»</w:t>
      </w:r>
      <w:r>
        <w:rPr>
          <w:szCs w:val="28"/>
        </w:rPr>
        <w:t>;</w:t>
      </w:r>
    </w:p>
    <w:p w:rsidR="00DA6AE2" w:rsidRDefault="00A5355F" w:rsidP="00A5355F">
      <w:pPr>
        <w:widowControl w:val="0"/>
        <w:tabs>
          <w:tab w:val="left" w:pos="851"/>
        </w:tabs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6AE2">
        <w:rPr>
          <w:sz w:val="28"/>
          <w:szCs w:val="28"/>
        </w:rPr>
        <w:t>3</w:t>
      </w:r>
      <w:r w:rsidR="00DA6AE2" w:rsidRPr="00BA0399">
        <w:rPr>
          <w:sz w:val="28"/>
          <w:szCs w:val="28"/>
        </w:rPr>
        <w:t xml:space="preserve">. Настоящее </w:t>
      </w:r>
      <w:r w:rsidR="00DA6AE2">
        <w:rPr>
          <w:sz w:val="28"/>
          <w:szCs w:val="28"/>
        </w:rPr>
        <w:t>Решение</w:t>
      </w:r>
      <w:r w:rsidR="00DA6AE2" w:rsidRPr="00BA0399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DA6AE2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</w:p>
    <w:p w:rsidR="00F87B94" w:rsidRDefault="00F87B94" w:rsidP="00F87B94">
      <w:pPr>
        <w:jc w:val="both"/>
        <w:rPr>
          <w:sz w:val="28"/>
        </w:rPr>
      </w:pPr>
      <w:r>
        <w:rPr>
          <w:sz w:val="28"/>
        </w:rPr>
        <w:t>Глава Норкинского</w:t>
      </w:r>
    </w:p>
    <w:p w:rsidR="00F87B94" w:rsidRDefault="00F87B94" w:rsidP="00F87B94">
      <w:pPr>
        <w:tabs>
          <w:tab w:val="left" w:pos="6900"/>
        </w:tabs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Р.Р. Курмангалеев</w:t>
      </w:r>
    </w:p>
    <w:p w:rsidR="00F87B94" w:rsidRDefault="00F87B94" w:rsidP="00F87B94">
      <w:pPr>
        <w:jc w:val="both"/>
        <w:rPr>
          <w:sz w:val="28"/>
        </w:rPr>
      </w:pPr>
    </w:p>
    <w:p w:rsidR="00F87B94" w:rsidRDefault="00F87B94" w:rsidP="00F87B94">
      <w:pPr>
        <w:jc w:val="both"/>
        <w:rPr>
          <w:sz w:val="28"/>
        </w:rPr>
      </w:pPr>
      <w:r>
        <w:rPr>
          <w:sz w:val="28"/>
        </w:rPr>
        <w:t>Председатель Совета депутатов</w:t>
      </w:r>
    </w:p>
    <w:p w:rsidR="00DA6AE2" w:rsidRDefault="00F87B94" w:rsidP="00F87B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Норкинского сельского поселения                                  Т.Р. Газизов</w:t>
      </w:r>
      <w:r>
        <w:rPr>
          <w:sz w:val="28"/>
        </w:rPr>
        <w:tab/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 w:rsidRPr="00E1606D">
        <w:lastRenderedPageBreak/>
        <w:t>Приложение</w:t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</w:pPr>
      <w:r w:rsidRPr="00E1606D">
        <w:t>к решению Со</w:t>
      </w:r>
      <w:r w:rsidR="00515125">
        <w:t>вета</w:t>
      </w:r>
      <w:r w:rsidRPr="00E1606D">
        <w:t xml:space="preserve"> депутатов </w:t>
      </w:r>
    </w:p>
    <w:p w:rsidR="00515125" w:rsidRDefault="00515125" w:rsidP="00DA6A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Норкинск</w:t>
      </w:r>
      <w:r>
        <w:rPr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</w:p>
    <w:p w:rsidR="00DA6AE2" w:rsidRDefault="00515125" w:rsidP="00DA6AE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537D30">
        <w:t>28.</w:t>
      </w:r>
      <w:r>
        <w:t>11</w:t>
      </w:r>
      <w:r w:rsidR="00A5355F">
        <w:t>.</w:t>
      </w:r>
      <w:r w:rsidR="00DA6AE2" w:rsidRPr="00E1606D">
        <w:t xml:space="preserve"> 2019 года</w:t>
      </w:r>
      <w:r>
        <w:t xml:space="preserve"> №</w:t>
      </w:r>
      <w:r w:rsidR="00537D30">
        <w:t xml:space="preserve"> 27</w:t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</w:pPr>
    </w:p>
    <w:p w:rsidR="00DA6AE2" w:rsidRDefault="00DA6AE2" w:rsidP="00DA6AE2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DA6AE2" w:rsidRPr="00B4599F" w:rsidRDefault="00DA6AE2" w:rsidP="00DA6A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DA6AE2" w:rsidRPr="00B4599F" w:rsidRDefault="00DA6AE2" w:rsidP="001A7F2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9F">
        <w:rPr>
          <w:rFonts w:ascii="Times New Roman" w:hAnsi="Times New Roman" w:cs="Times New Roman"/>
          <w:b w:val="0"/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</w:t>
      </w:r>
      <w:r w:rsidR="008A7F2D">
        <w:rPr>
          <w:rFonts w:ascii="Times New Roman" w:hAnsi="Times New Roman" w:cs="Times New Roman"/>
          <w:b w:val="0"/>
          <w:sz w:val="26"/>
          <w:szCs w:val="26"/>
        </w:rPr>
        <w:t xml:space="preserve">вете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депутатов </w:t>
      </w:r>
      <w:r w:rsidR="008A7F2D" w:rsidRPr="008A7F2D">
        <w:rPr>
          <w:rFonts w:ascii="Times New Roman" w:hAnsi="Times New Roman" w:cs="Times New Roman"/>
          <w:b w:val="0"/>
          <w:sz w:val="26"/>
          <w:szCs w:val="26"/>
        </w:rPr>
        <w:t>Норкинского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, Главы </w:t>
      </w:r>
      <w:r w:rsidR="008A7F2D" w:rsidRPr="008A7F2D">
        <w:rPr>
          <w:rFonts w:ascii="Times New Roman" w:hAnsi="Times New Roman" w:cs="Times New Roman"/>
          <w:b w:val="0"/>
          <w:sz w:val="26"/>
          <w:szCs w:val="26"/>
        </w:rPr>
        <w:t>Норкинского сельского поселения</w:t>
      </w:r>
      <w:r w:rsidR="008A7F2D" w:rsidRPr="00B459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>и членов их семей на официальном сайте Аргаяшского муниципального района</w:t>
      </w:r>
      <w:r w:rsidR="008A7F2D">
        <w:rPr>
          <w:rFonts w:ascii="Times New Roman" w:hAnsi="Times New Roman" w:cs="Times New Roman"/>
          <w:b w:val="0"/>
          <w:sz w:val="26"/>
          <w:szCs w:val="26"/>
        </w:rPr>
        <w:t>, Норкинского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 сведений официальным средствам массовой информации для опубликования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6AE2" w:rsidRPr="00B4599F" w:rsidRDefault="00DA6AE2" w:rsidP="00DA6AE2">
      <w:pPr>
        <w:pStyle w:val="ConsPlusTitle"/>
        <w:ind w:firstLine="35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B4599F">
        <w:rPr>
          <w:rFonts w:ascii="Times New Roman" w:hAnsi="Times New Roman" w:cs="Times New Roman"/>
          <w:b w:val="0"/>
          <w:sz w:val="26"/>
          <w:szCs w:val="26"/>
        </w:rPr>
        <w:t>Настоящее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</w:t>
      </w:r>
      <w:r w:rsidR="00620333">
        <w:rPr>
          <w:rFonts w:ascii="Times New Roman" w:hAnsi="Times New Roman" w:cs="Times New Roman"/>
          <w:b w:val="0"/>
          <w:sz w:val="26"/>
          <w:szCs w:val="26"/>
        </w:rPr>
        <w:t xml:space="preserve">вете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>Норкинского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, Главы </w:t>
      </w:r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>Норкинского сельского поселения</w:t>
      </w:r>
      <w:r w:rsidR="00620333" w:rsidRPr="00B459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3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>и членов их семей на официальном сайте Аргаяшского муниципального района</w:t>
      </w:r>
      <w:r w:rsidR="00620333">
        <w:rPr>
          <w:rFonts w:ascii="Times New Roman" w:hAnsi="Times New Roman" w:cs="Times New Roman"/>
          <w:b w:val="0"/>
          <w:sz w:val="26"/>
          <w:szCs w:val="26"/>
        </w:rPr>
        <w:t>, Норкинского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 сведений официальным средствам массовой информации для опубликования</w:t>
      </w:r>
      <w:r w:rsidRPr="00B4599F">
        <w:rPr>
          <w:b w:val="0"/>
          <w:sz w:val="26"/>
          <w:szCs w:val="26"/>
        </w:rPr>
        <w:t xml:space="preserve">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>(далее именуется - Положение) устанавливает обязанность Со</w:t>
      </w:r>
      <w:r w:rsidR="00620333">
        <w:rPr>
          <w:rFonts w:ascii="Times New Roman" w:hAnsi="Times New Roman" w:cs="Times New Roman"/>
          <w:b w:val="0"/>
          <w:sz w:val="26"/>
          <w:szCs w:val="26"/>
        </w:rPr>
        <w:t xml:space="preserve">вета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депутатов </w:t>
      </w:r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>Норкинского</w:t>
      </w:r>
      <w:proofErr w:type="gramEnd"/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="00620333" w:rsidRPr="00B459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 в Со</w:t>
      </w:r>
      <w:r w:rsidR="00620333">
        <w:rPr>
          <w:rFonts w:ascii="Times New Roman" w:hAnsi="Times New Roman" w:cs="Times New Roman"/>
          <w:b w:val="0"/>
          <w:sz w:val="26"/>
          <w:szCs w:val="26"/>
        </w:rPr>
        <w:t>вете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депутатов </w:t>
      </w:r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>Норкинского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, Главы </w:t>
      </w:r>
      <w:r w:rsidR="00620333" w:rsidRPr="008A7F2D">
        <w:rPr>
          <w:rFonts w:ascii="Times New Roman" w:hAnsi="Times New Roman" w:cs="Times New Roman"/>
          <w:b w:val="0"/>
          <w:sz w:val="26"/>
          <w:szCs w:val="26"/>
        </w:rPr>
        <w:t>Норкинского сельского поселения</w:t>
      </w:r>
      <w:r w:rsidRPr="00B4599F">
        <w:rPr>
          <w:rFonts w:ascii="Times New Roman" w:hAnsi="Times New Roman" w:cs="Times New Roman"/>
          <w:b w:val="0"/>
          <w:sz w:val="26"/>
          <w:szCs w:val="26"/>
        </w:rPr>
        <w:t>, их супругов и несовершеннолетних детей (далее именуются - сведения о доходах, расходах, об имуществе и обязательствах имущественного характера) на официальном сайте Аргаяшского муниципального района (далее именуется - официальный сайт), а также по предоставлению этих</w:t>
      </w:r>
      <w:proofErr w:type="gramEnd"/>
      <w:r w:rsidRPr="00B4599F">
        <w:rPr>
          <w:rFonts w:ascii="Times New Roman" w:hAnsi="Times New Roman" w:cs="Times New Roman"/>
          <w:b w:val="0"/>
          <w:sz w:val="26"/>
          <w:szCs w:val="26"/>
        </w:rPr>
        <w:t xml:space="preserve"> сведений официальным средствам массовой информации (далее именуются - средства массовой информации) для опубликования в связи с их запросами.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bookmarkStart w:id="1" w:name="Par62"/>
      <w:bookmarkEnd w:id="1"/>
      <w:r w:rsidRPr="00B4599F">
        <w:rPr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1) перечень объектов недвижимого имущества, принадлежащих лицам, замещающих муниципальные должности в Собрании депутатов Аргаяшского муниципального района, Главе Аргаяшского муниципального района (далее именуется – лица, замещающие муниципальные должности),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2) перечень транспортных средств, принадлежащих лицу, замещающему муниципальную должность, его супруге (супругу) и несовершеннолетним детям на праве собственности, с указанием вида и марки;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3. В размещаемых на официальном сайте и предоставляемых средствам массовой </w:t>
      </w:r>
      <w:r w:rsidRPr="00B4599F">
        <w:rPr>
          <w:sz w:val="26"/>
          <w:szCs w:val="26"/>
        </w:rPr>
        <w:lastRenderedPageBreak/>
        <w:t>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proofErr w:type="gramStart"/>
      <w:r w:rsidRPr="00B4599F">
        <w:rPr>
          <w:sz w:val="26"/>
          <w:szCs w:val="26"/>
        </w:rPr>
        <w:t xml:space="preserve">1) иные сведения (кроме указанных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4. </w:t>
      </w:r>
      <w:proofErr w:type="gramStart"/>
      <w:r w:rsidRPr="00B4599F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B4599F">
        <w:rPr>
          <w:sz w:val="26"/>
          <w:szCs w:val="26"/>
        </w:rPr>
        <w:t xml:space="preserve"> на официальном сайте Аргаяшского муниципального района, в котором </w:t>
      </w:r>
      <w:proofErr w:type="gramStart"/>
      <w:r w:rsidRPr="00B4599F">
        <w:rPr>
          <w:sz w:val="26"/>
          <w:szCs w:val="26"/>
        </w:rPr>
        <w:t>лицо, замещающее муниципальную должность замещает</w:t>
      </w:r>
      <w:proofErr w:type="gramEnd"/>
      <w:r w:rsidRPr="00B4599F">
        <w:rPr>
          <w:sz w:val="26"/>
          <w:szCs w:val="26"/>
        </w:rPr>
        <w:t xml:space="preserve"> должность, и ежегодно обновляются в течение 14 рабочих дней со дня истечения срока, установленного для их подачи.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5. Размещение сведений о доходах, расходах, об имуществе и обязательствах имущественного характера, указанных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Положения, обеспечивается в Собрании депутатов Аргаяшского муниципального района - лицом ответственным за профилактику коррупционных и иных правонарушений.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6. Лицо, ответственное за профилактику коррупционных и иных правонарушений в Собрании депутатов Аргаяшского муниципального района: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2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B4599F">
          <w:rPr>
            <w:sz w:val="26"/>
            <w:szCs w:val="26"/>
          </w:rPr>
          <w:t>пункте 2</w:t>
        </w:r>
      </w:hyperlink>
      <w:r w:rsidRPr="00B4599F">
        <w:rPr>
          <w:sz w:val="26"/>
          <w:szCs w:val="26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A6AE2" w:rsidRPr="00B4599F" w:rsidRDefault="00DA6AE2" w:rsidP="00DA6AE2">
      <w:pPr>
        <w:widowControl w:val="0"/>
        <w:autoSpaceDE w:val="0"/>
        <w:autoSpaceDN w:val="0"/>
        <w:adjustRightInd w:val="0"/>
        <w:ind w:firstLine="357"/>
        <w:jc w:val="both"/>
        <w:rPr>
          <w:sz w:val="26"/>
          <w:szCs w:val="26"/>
        </w:rPr>
      </w:pPr>
      <w:r w:rsidRPr="00B4599F">
        <w:rPr>
          <w:sz w:val="26"/>
          <w:szCs w:val="26"/>
        </w:rPr>
        <w:t>7.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обеспечивающих размещение сведений о доходах, расходах,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A6AE2" w:rsidRPr="00E1606D" w:rsidRDefault="00DA6AE2" w:rsidP="00DA6AE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6797" w:rsidRDefault="00336797"/>
    <w:sectPr w:rsidR="00336797" w:rsidSect="00BA0399">
      <w:type w:val="continuous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6AE2"/>
    <w:rsid w:val="00045F65"/>
    <w:rsid w:val="00122C37"/>
    <w:rsid w:val="0013365D"/>
    <w:rsid w:val="001849E5"/>
    <w:rsid w:val="001A7F20"/>
    <w:rsid w:val="00285C56"/>
    <w:rsid w:val="00336797"/>
    <w:rsid w:val="003747CC"/>
    <w:rsid w:val="004D2B75"/>
    <w:rsid w:val="00515125"/>
    <w:rsid w:val="00537D30"/>
    <w:rsid w:val="00620333"/>
    <w:rsid w:val="006B7D5C"/>
    <w:rsid w:val="008A7F2D"/>
    <w:rsid w:val="008E54A3"/>
    <w:rsid w:val="009E0BFA"/>
    <w:rsid w:val="00A5355F"/>
    <w:rsid w:val="00B830BE"/>
    <w:rsid w:val="00DA6AE2"/>
    <w:rsid w:val="00DE3E1C"/>
    <w:rsid w:val="00E676B4"/>
    <w:rsid w:val="00EE683F"/>
    <w:rsid w:val="00F87B94"/>
    <w:rsid w:val="00F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6AE2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DA6AE2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AE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6A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DA6AE2"/>
    <w:pPr>
      <w:jc w:val="center"/>
    </w:pPr>
    <w:rPr>
      <w:sz w:val="32"/>
      <w:szCs w:val="20"/>
    </w:rPr>
  </w:style>
  <w:style w:type="table" w:customStyle="1" w:styleId="1">
    <w:name w:val="Сетка таблицы1"/>
    <w:basedOn w:val="a1"/>
    <w:uiPriority w:val="59"/>
    <w:rsid w:val="00DA6AE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A6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A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A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6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F87B94"/>
    <w:pPr>
      <w:tabs>
        <w:tab w:val="left" w:pos="4320"/>
      </w:tabs>
      <w:ind w:right="5678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F87B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IqIZiCA+yFHefvnXlnFwYy27tPBnf1CK9TUbLZJjG0o=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AqsKjbnF1G4yCn2Yw0TIR3wY9WJOlOogleUnSTw6yUHYa14b442Dd4zyNIacySn0
3TN3iO09xHNuxx8kMb+Kgw==</SignatureValue>
  <KeyInfo>
    <X509Data>
      <X509Certificate>MIIIEjCCB7+gAwIBAgIUSblTC6DhykBIurExJgxxCSeHGYEwCgYIKoUDBwEBAwIw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jNC90L7QtSDQutCw0LfQvdCw0YfQtdC50YHRgtCy0L4wHhcNMTkwOTE4MTIwMzI4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INCg0L7RgdGB0LjQuIILALXxMtMAAAAAAVowbAYDVR0fBGUwYzAwoC6gLIYqaHR0
cDovL2NybC5yb3NrYXpuYS5ydS9jcmwvdWNma19nb3N0MTIuY3JsMC+gLaArhilo
dHRwOi8vY3JsLmZzZmsubG9jYWwvY3JsL3VjZmtfZ29zdDEyLmNybDAdBgNVHQ4E
FgQUVPX7PRBC/B6kQ5ZnZOGFO1VHbfgwCgYIKoUDBwEBAwIDQQDLuoW8la5lujQK
HZTNqYUVFiGV2hDh9RDJvgD4/beHVjbvS0QMnofXpl982oN9/F1FzMoBxfUl8DbG
x00KswqA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13kcR3ksF1x+z3cGQaeVPaU0kDg=</DigestValue>
      </Reference>
      <Reference URI="/word/fontTable.xml?ContentType=application/vnd.openxmlformats-officedocument.wordprocessingml.fontTable+xml">
        <DigestMethod Algorithm="http://www.w3.org/2000/09/xmldsig#sha1"/>
        <DigestValue>xrfW73pGxY0iXrCZccZSBuIjhtA=</DigestValue>
      </Reference>
      <Reference URI="/word/settings.xml?ContentType=application/vnd.openxmlformats-officedocument.wordprocessingml.settings+xml">
        <DigestMethod Algorithm="http://www.w3.org/2000/09/xmldsig#sha1"/>
        <DigestValue>JbQvz3ODd5+EupZAs8qJVskiUmo=</DigestValue>
      </Reference>
      <Reference URI="/word/styles.xml?ContentType=application/vnd.openxmlformats-officedocument.wordprocessingml.styles+xml">
        <DigestMethod Algorithm="http://www.w3.org/2000/09/xmldsig#sha1"/>
        <DigestValue>mM+yxT8SF+bZBCMFRZ7zJyb0th8=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2019-12-05T07:03:38Z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2019-10-28T05:01:00Z</cp:lastPrinted>
  <dcterms:created xsi:type="dcterms:W3CDTF">2019-11-19T06:32:00Z</dcterms:created>
  <dcterms:modified xsi:type="dcterms:W3CDTF">2019-11-29T05:31:00Z</dcterms:modified>
</cp:coreProperties>
</file>